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875" w:rsidRDefault="00967875" w:rsidP="00967875">
      <w:pPr>
        <w:spacing w:line="480" w:lineRule="auto"/>
        <w:jc w:val="center"/>
        <w:rPr>
          <w:rFonts w:ascii="Times New Roman" w:hAnsi="Times New Roman" w:cs="Times New Roman"/>
          <w:sz w:val="24"/>
          <w:szCs w:val="24"/>
        </w:rPr>
      </w:pPr>
    </w:p>
    <w:p w:rsidR="009E255B" w:rsidRDefault="009E255B" w:rsidP="00967875">
      <w:pPr>
        <w:spacing w:line="480" w:lineRule="auto"/>
        <w:jc w:val="center"/>
        <w:rPr>
          <w:rFonts w:ascii="Times New Roman" w:hAnsi="Times New Roman" w:cs="Times New Roman"/>
          <w:sz w:val="24"/>
          <w:szCs w:val="24"/>
        </w:rPr>
      </w:pPr>
    </w:p>
    <w:p w:rsidR="009E255B" w:rsidRDefault="009E255B" w:rsidP="00967875">
      <w:pPr>
        <w:spacing w:line="480" w:lineRule="auto"/>
        <w:jc w:val="center"/>
        <w:rPr>
          <w:rFonts w:ascii="Times New Roman" w:hAnsi="Times New Roman" w:cs="Times New Roman"/>
          <w:sz w:val="24"/>
          <w:szCs w:val="24"/>
        </w:rPr>
      </w:pPr>
    </w:p>
    <w:p w:rsidR="00967875" w:rsidRDefault="00967875" w:rsidP="009E255B"/>
    <w:p w:rsidR="00967875" w:rsidRDefault="00967875" w:rsidP="00967875">
      <w:pPr>
        <w:spacing w:line="480" w:lineRule="auto"/>
        <w:jc w:val="center"/>
        <w:rPr>
          <w:rFonts w:ascii="Times New Roman" w:hAnsi="Times New Roman" w:cs="Times New Roman"/>
          <w:sz w:val="24"/>
          <w:szCs w:val="24"/>
        </w:rPr>
      </w:pPr>
    </w:p>
    <w:p w:rsidR="00967875" w:rsidRDefault="00967875" w:rsidP="00967875">
      <w:pPr>
        <w:spacing w:line="480" w:lineRule="auto"/>
        <w:jc w:val="center"/>
        <w:rPr>
          <w:rFonts w:ascii="Times New Roman" w:hAnsi="Times New Roman" w:cs="Times New Roman"/>
          <w:sz w:val="24"/>
          <w:szCs w:val="24"/>
        </w:rPr>
      </w:pPr>
    </w:p>
    <w:p w:rsidR="00967875" w:rsidRDefault="00967875" w:rsidP="00967875">
      <w:pPr>
        <w:spacing w:line="480" w:lineRule="auto"/>
        <w:jc w:val="center"/>
        <w:rPr>
          <w:rFonts w:ascii="Times New Roman" w:hAnsi="Times New Roman" w:cs="Times New Roman"/>
          <w:sz w:val="24"/>
          <w:szCs w:val="24"/>
        </w:rPr>
      </w:pPr>
    </w:p>
    <w:p w:rsidR="00967875" w:rsidRDefault="00967875" w:rsidP="00967875">
      <w:pPr>
        <w:spacing w:line="480" w:lineRule="auto"/>
        <w:jc w:val="center"/>
        <w:rPr>
          <w:rFonts w:ascii="Times New Roman" w:hAnsi="Times New Roman" w:cs="Times New Roman"/>
          <w:sz w:val="24"/>
          <w:szCs w:val="24"/>
        </w:rPr>
      </w:pPr>
    </w:p>
    <w:p w:rsidR="00967875" w:rsidRDefault="00D7643C" w:rsidP="009E255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w:t>
      </w:r>
      <w:r w:rsidR="009E255B">
        <w:rPr>
          <w:rFonts w:ascii="Times New Roman" w:hAnsi="Times New Roman" w:cs="Times New Roman"/>
          <w:sz w:val="24"/>
          <w:szCs w:val="24"/>
        </w:rPr>
        <w:t xml:space="preserve">Questions </w:t>
      </w:r>
    </w:p>
    <w:p w:rsidR="00967875" w:rsidRDefault="00967875" w:rsidP="0096787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 Name </w:t>
      </w:r>
    </w:p>
    <w:p w:rsidR="00967875" w:rsidRDefault="00967875" w:rsidP="0096787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E255B" w:rsidRDefault="009E255B" w:rsidP="0096787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of Submission </w:t>
      </w:r>
    </w:p>
    <w:p w:rsidR="00967875" w:rsidRDefault="00967875" w:rsidP="00561F44">
      <w:pPr>
        <w:spacing w:line="480" w:lineRule="auto"/>
        <w:rPr>
          <w:rFonts w:ascii="Times New Roman" w:hAnsi="Times New Roman" w:cs="Times New Roman"/>
          <w:sz w:val="24"/>
          <w:szCs w:val="24"/>
        </w:rPr>
      </w:pPr>
    </w:p>
    <w:p w:rsidR="00967875" w:rsidRDefault="00967875" w:rsidP="00561F44">
      <w:pPr>
        <w:spacing w:line="480" w:lineRule="auto"/>
        <w:rPr>
          <w:rFonts w:ascii="Times New Roman" w:hAnsi="Times New Roman" w:cs="Times New Roman"/>
          <w:sz w:val="24"/>
          <w:szCs w:val="24"/>
        </w:rPr>
      </w:pPr>
    </w:p>
    <w:p w:rsidR="00967875" w:rsidRDefault="00967875" w:rsidP="00561F44">
      <w:pPr>
        <w:spacing w:line="480" w:lineRule="auto"/>
        <w:rPr>
          <w:rFonts w:ascii="Times New Roman" w:hAnsi="Times New Roman" w:cs="Times New Roman"/>
          <w:sz w:val="24"/>
          <w:szCs w:val="24"/>
        </w:rPr>
      </w:pPr>
    </w:p>
    <w:p w:rsidR="00967875" w:rsidRDefault="00967875" w:rsidP="00561F44">
      <w:pPr>
        <w:spacing w:line="480" w:lineRule="auto"/>
        <w:rPr>
          <w:rFonts w:ascii="Times New Roman" w:hAnsi="Times New Roman" w:cs="Times New Roman"/>
          <w:sz w:val="24"/>
          <w:szCs w:val="24"/>
        </w:rPr>
      </w:pPr>
    </w:p>
    <w:p w:rsidR="00967875" w:rsidRDefault="00967875" w:rsidP="00561F44">
      <w:pPr>
        <w:spacing w:line="480" w:lineRule="auto"/>
        <w:rPr>
          <w:rFonts w:ascii="Times New Roman" w:hAnsi="Times New Roman" w:cs="Times New Roman"/>
          <w:sz w:val="24"/>
          <w:szCs w:val="24"/>
        </w:rPr>
      </w:pPr>
    </w:p>
    <w:p w:rsidR="009E255B" w:rsidRDefault="009E255B" w:rsidP="00561F44">
      <w:pPr>
        <w:spacing w:line="480" w:lineRule="auto"/>
        <w:rPr>
          <w:rFonts w:ascii="Times New Roman" w:hAnsi="Times New Roman" w:cs="Times New Roman"/>
          <w:sz w:val="24"/>
          <w:szCs w:val="24"/>
        </w:rPr>
      </w:pPr>
    </w:p>
    <w:p w:rsidR="00967875" w:rsidRDefault="00967875" w:rsidP="00561F44">
      <w:pPr>
        <w:spacing w:line="480" w:lineRule="auto"/>
        <w:rPr>
          <w:rFonts w:ascii="Times New Roman" w:hAnsi="Times New Roman" w:cs="Times New Roman"/>
          <w:sz w:val="24"/>
          <w:szCs w:val="24"/>
        </w:rPr>
      </w:pPr>
    </w:p>
    <w:p w:rsidR="009E255B" w:rsidRDefault="00D7643C" w:rsidP="009E255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PART </w:t>
      </w:r>
      <w:r w:rsidR="009E255B" w:rsidRPr="009E255B">
        <w:rPr>
          <w:rFonts w:ascii="Times New Roman" w:hAnsi="Times New Roman" w:cs="Times New Roman"/>
          <w:b/>
          <w:sz w:val="24"/>
          <w:szCs w:val="24"/>
        </w:rPr>
        <w:t>Questions</w:t>
      </w:r>
    </w:p>
    <w:p w:rsidR="009E255B" w:rsidRPr="009E255B" w:rsidRDefault="009E255B" w:rsidP="009E255B">
      <w:pPr>
        <w:spacing w:line="480" w:lineRule="auto"/>
        <w:jc w:val="center"/>
        <w:rPr>
          <w:rFonts w:ascii="Times New Roman" w:hAnsi="Times New Roman" w:cs="Times New Roman"/>
          <w:b/>
          <w:sz w:val="24"/>
          <w:szCs w:val="24"/>
        </w:rPr>
      </w:pPr>
      <w:r w:rsidRPr="009E255B">
        <w:rPr>
          <w:rFonts w:ascii="Times New Roman" w:hAnsi="Times New Roman" w:cs="Times New Roman"/>
          <w:b/>
          <w:sz w:val="24"/>
          <w:szCs w:val="24"/>
        </w:rPr>
        <w:t>PART 1 - Operations Assignment </w:t>
      </w:r>
    </w:p>
    <w:p w:rsidR="0025573A"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1. </w:t>
      </w:r>
      <w:r w:rsidR="00C1734A" w:rsidRPr="00561F44">
        <w:rPr>
          <w:rFonts w:ascii="Times New Roman" w:hAnsi="Times New Roman" w:cs="Times New Roman"/>
          <w:sz w:val="24"/>
          <w:szCs w:val="24"/>
        </w:rPr>
        <w:t>Five forces is a framework for analyzing the competitive environment of the company</w:t>
      </w:r>
    </w:p>
    <w:p w:rsidR="00C1734A"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2. </w:t>
      </w:r>
      <w:r w:rsidR="00C1734A" w:rsidRPr="00561F44">
        <w:rPr>
          <w:rFonts w:ascii="Times New Roman" w:hAnsi="Times New Roman" w:cs="Times New Roman"/>
          <w:sz w:val="24"/>
          <w:szCs w:val="24"/>
        </w:rPr>
        <w:t xml:space="preserve">Outsourcing is </w:t>
      </w:r>
      <w:r w:rsidR="00552DDA" w:rsidRPr="00561F44">
        <w:rPr>
          <w:rFonts w:ascii="Times New Roman" w:hAnsi="Times New Roman" w:cs="Times New Roman"/>
          <w:sz w:val="24"/>
          <w:szCs w:val="24"/>
        </w:rPr>
        <w:t>an agreement where a company hires another company to be responsible for an activity that is in existence that is done internally.</w:t>
      </w:r>
    </w:p>
    <w:p w:rsidR="00552DDA"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3. </w:t>
      </w:r>
      <w:r w:rsidR="00552DDA" w:rsidRPr="00561F44">
        <w:rPr>
          <w:rFonts w:ascii="Times New Roman" w:hAnsi="Times New Roman" w:cs="Times New Roman"/>
          <w:sz w:val="24"/>
          <w:szCs w:val="24"/>
        </w:rPr>
        <w:t xml:space="preserve">Brick and mortar may refer to a traditional street-side business which offers </w:t>
      </w:r>
      <w:r w:rsidR="00587AC4" w:rsidRPr="00561F44">
        <w:rPr>
          <w:rFonts w:ascii="Times New Roman" w:hAnsi="Times New Roman" w:cs="Times New Roman"/>
          <w:sz w:val="24"/>
          <w:szCs w:val="24"/>
        </w:rPr>
        <w:t>both products and services to its customers individually in an office that the business owns.</w:t>
      </w:r>
    </w:p>
    <w:p w:rsidR="00587AC4"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4. </w:t>
      </w:r>
      <w:r w:rsidR="00587AC4" w:rsidRPr="00561F44">
        <w:rPr>
          <w:rFonts w:ascii="Times New Roman" w:hAnsi="Times New Roman" w:cs="Times New Roman"/>
          <w:sz w:val="24"/>
          <w:szCs w:val="24"/>
        </w:rPr>
        <w:t>Strategic positioning is the act of establishing a business where all factors are looked at or where it fits.</w:t>
      </w:r>
    </w:p>
    <w:p w:rsidR="00587AC4"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5. </w:t>
      </w:r>
      <w:r w:rsidR="00587AC4" w:rsidRPr="00561F44">
        <w:rPr>
          <w:rFonts w:ascii="Times New Roman" w:hAnsi="Times New Roman" w:cs="Times New Roman"/>
          <w:sz w:val="24"/>
          <w:szCs w:val="24"/>
        </w:rPr>
        <w:t>System approach</w:t>
      </w:r>
      <w:r w:rsidR="005113B8" w:rsidRPr="00561F44">
        <w:rPr>
          <w:rFonts w:ascii="Times New Roman" w:hAnsi="Times New Roman" w:cs="Times New Roman"/>
          <w:sz w:val="24"/>
          <w:szCs w:val="24"/>
        </w:rPr>
        <w:t xml:space="preserve"> is a line of thought in the field of management that emphasized the interactive nature and interdependence of both internal and external factors in an organization.</w:t>
      </w:r>
    </w:p>
    <w:p w:rsidR="009E6110"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6. </w:t>
      </w:r>
      <w:r w:rsidR="009E6110" w:rsidRPr="00561F44">
        <w:rPr>
          <w:rFonts w:ascii="Times New Roman" w:hAnsi="Times New Roman" w:cs="Times New Roman"/>
          <w:sz w:val="24"/>
          <w:szCs w:val="24"/>
        </w:rPr>
        <w:t>Logistics is a commercial activity for transporting goods and customers.</w:t>
      </w:r>
    </w:p>
    <w:p w:rsidR="009E6110"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7. </w:t>
      </w:r>
      <w:r w:rsidR="009E6110" w:rsidRPr="00561F44">
        <w:rPr>
          <w:rFonts w:ascii="Times New Roman" w:hAnsi="Times New Roman" w:cs="Times New Roman"/>
          <w:sz w:val="24"/>
          <w:szCs w:val="24"/>
        </w:rPr>
        <w:t>Operations management is the administration of business practices to create the highest level of efficiency possible in an orga</w:t>
      </w:r>
      <w:bookmarkStart w:id="0" w:name="_GoBack"/>
      <w:bookmarkEnd w:id="0"/>
      <w:r w:rsidR="009E6110" w:rsidRPr="00561F44">
        <w:rPr>
          <w:rFonts w:ascii="Times New Roman" w:hAnsi="Times New Roman" w:cs="Times New Roman"/>
          <w:sz w:val="24"/>
          <w:szCs w:val="24"/>
        </w:rPr>
        <w:t>nization.</w:t>
      </w:r>
    </w:p>
    <w:p w:rsidR="009E6110"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8. </w:t>
      </w:r>
      <w:r w:rsidR="000F6B23" w:rsidRPr="00561F44">
        <w:rPr>
          <w:rFonts w:ascii="Times New Roman" w:hAnsi="Times New Roman" w:cs="Times New Roman"/>
          <w:sz w:val="24"/>
          <w:szCs w:val="24"/>
        </w:rPr>
        <w:t>Dematerialize means to lose or lose materiality.</w:t>
      </w:r>
    </w:p>
    <w:p w:rsidR="000F6B23"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9. </w:t>
      </w:r>
      <w:r w:rsidR="004D011C" w:rsidRPr="00561F44">
        <w:rPr>
          <w:rFonts w:ascii="Times New Roman" w:hAnsi="Times New Roman" w:cs="Times New Roman"/>
          <w:sz w:val="24"/>
          <w:szCs w:val="24"/>
        </w:rPr>
        <w:t xml:space="preserve">Inductive reasoning is a type of reasoning in which the premises are perceived as delivering some evidence for the truth of the consensus. </w:t>
      </w:r>
    </w:p>
    <w:p w:rsidR="004D011C"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10. </w:t>
      </w:r>
      <w:r w:rsidR="001F15C2" w:rsidRPr="00561F44">
        <w:rPr>
          <w:rFonts w:ascii="Times New Roman" w:hAnsi="Times New Roman" w:cs="Times New Roman"/>
          <w:sz w:val="24"/>
          <w:szCs w:val="24"/>
        </w:rPr>
        <w:t>Service concept analyses the how and the what of the service design and assist in mediating between the needs of the customers and the firm’s strategic intent.</w:t>
      </w:r>
    </w:p>
    <w:p w:rsidR="001F15C2"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11. </w:t>
      </w:r>
      <w:r w:rsidR="001F15C2" w:rsidRPr="00561F44">
        <w:rPr>
          <w:rFonts w:ascii="Times New Roman" w:hAnsi="Times New Roman" w:cs="Times New Roman"/>
          <w:sz w:val="24"/>
          <w:szCs w:val="24"/>
        </w:rPr>
        <w:t>Decouple means to disengage or dissociate from something else.</w:t>
      </w:r>
    </w:p>
    <w:p w:rsidR="001F15C2"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lastRenderedPageBreak/>
        <w:t xml:space="preserve">12. </w:t>
      </w:r>
      <w:r w:rsidR="001F15C2" w:rsidRPr="00561F44">
        <w:rPr>
          <w:rFonts w:ascii="Times New Roman" w:hAnsi="Times New Roman" w:cs="Times New Roman"/>
          <w:sz w:val="24"/>
          <w:szCs w:val="24"/>
        </w:rPr>
        <w:t xml:space="preserve"> </w:t>
      </w:r>
      <w:r w:rsidR="00F204BF" w:rsidRPr="00561F44">
        <w:rPr>
          <w:rFonts w:ascii="Times New Roman" w:hAnsi="Times New Roman" w:cs="Times New Roman"/>
          <w:sz w:val="24"/>
          <w:szCs w:val="24"/>
        </w:rPr>
        <w:t>Experience economy</w:t>
      </w:r>
      <w:r w:rsidR="00360BD3" w:rsidRPr="00561F44">
        <w:rPr>
          <w:rFonts w:ascii="Times New Roman" w:hAnsi="Times New Roman" w:cs="Times New Roman"/>
          <w:sz w:val="24"/>
          <w:szCs w:val="24"/>
        </w:rPr>
        <w:t xml:space="preserve"> is an economy where many goods and services are sold </w:t>
      </w:r>
      <w:r w:rsidR="00F204BF" w:rsidRPr="00561F44">
        <w:rPr>
          <w:rFonts w:ascii="Times New Roman" w:hAnsi="Times New Roman" w:cs="Times New Roman"/>
          <w:sz w:val="24"/>
          <w:szCs w:val="24"/>
        </w:rPr>
        <w:t>by stressing the impact they can have in the life of people.</w:t>
      </w:r>
    </w:p>
    <w:p w:rsidR="00F204BF"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13. </w:t>
      </w:r>
      <w:r w:rsidR="00F204BF" w:rsidRPr="00561F44">
        <w:rPr>
          <w:rFonts w:ascii="Times New Roman" w:hAnsi="Times New Roman" w:cs="Times New Roman"/>
          <w:sz w:val="24"/>
          <w:szCs w:val="24"/>
        </w:rPr>
        <w:t>E-commerce involves placing orders of goods and paying online while E service is a service that use information and communication technology.</w:t>
      </w:r>
    </w:p>
    <w:p w:rsidR="00F97800"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14. </w:t>
      </w:r>
      <w:r w:rsidR="00BA3DEB" w:rsidRPr="00561F44">
        <w:rPr>
          <w:rFonts w:ascii="Times New Roman" w:hAnsi="Times New Roman" w:cs="Times New Roman"/>
          <w:sz w:val="24"/>
          <w:szCs w:val="24"/>
        </w:rPr>
        <w:t xml:space="preserve">TQEM is a business management practice that </w:t>
      </w:r>
      <w:r w:rsidR="008444B0" w:rsidRPr="00561F44">
        <w:rPr>
          <w:rFonts w:ascii="Times New Roman" w:hAnsi="Times New Roman" w:cs="Times New Roman"/>
          <w:sz w:val="24"/>
          <w:szCs w:val="24"/>
        </w:rPr>
        <w:t>prevent environmental pollution</w:t>
      </w:r>
      <w:r w:rsidR="00BA3DEB" w:rsidRPr="00561F44">
        <w:rPr>
          <w:rFonts w:ascii="Times New Roman" w:hAnsi="Times New Roman" w:cs="Times New Roman"/>
          <w:sz w:val="24"/>
          <w:szCs w:val="24"/>
        </w:rPr>
        <w:t xml:space="preserve"> that is attained through Total Quality Management techniques.</w:t>
      </w:r>
    </w:p>
    <w:p w:rsidR="00BA3DEB"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15. </w:t>
      </w:r>
      <w:r w:rsidR="00BA3DEB" w:rsidRPr="00561F44">
        <w:rPr>
          <w:rFonts w:ascii="Times New Roman" w:hAnsi="Times New Roman" w:cs="Times New Roman"/>
          <w:sz w:val="24"/>
          <w:szCs w:val="24"/>
        </w:rPr>
        <w:t>Roll up means to acquire through successive accumulations.</w:t>
      </w:r>
    </w:p>
    <w:p w:rsidR="008444B0"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16. </w:t>
      </w:r>
      <w:r w:rsidR="008444B0" w:rsidRPr="00561F44">
        <w:rPr>
          <w:rFonts w:ascii="Times New Roman" w:hAnsi="Times New Roman" w:cs="Times New Roman"/>
          <w:sz w:val="24"/>
          <w:szCs w:val="24"/>
        </w:rPr>
        <w:t>Esthetic is being beautiful or the appreciation of beauty.</w:t>
      </w:r>
    </w:p>
    <w:p w:rsidR="008444B0"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17. </w:t>
      </w:r>
      <w:r w:rsidR="008444B0" w:rsidRPr="00561F44">
        <w:rPr>
          <w:rFonts w:ascii="Times New Roman" w:hAnsi="Times New Roman" w:cs="Times New Roman"/>
          <w:sz w:val="24"/>
          <w:szCs w:val="24"/>
        </w:rPr>
        <w:t>Escapist is someone who wishes or dreams but doesn’t live in the actual world.</w:t>
      </w:r>
    </w:p>
    <w:p w:rsidR="008444B0"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18. </w:t>
      </w:r>
      <w:r w:rsidR="008D2BE1" w:rsidRPr="00561F44">
        <w:rPr>
          <w:rFonts w:ascii="Times New Roman" w:hAnsi="Times New Roman" w:cs="Times New Roman"/>
          <w:sz w:val="24"/>
          <w:szCs w:val="24"/>
        </w:rPr>
        <w:t>Offshoring is the relocation of a process of a business from one country to another.</w:t>
      </w:r>
    </w:p>
    <w:p w:rsidR="008D2BE1"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19. </w:t>
      </w:r>
      <w:r w:rsidR="008D2BE1" w:rsidRPr="00561F44">
        <w:rPr>
          <w:rFonts w:ascii="Times New Roman" w:hAnsi="Times New Roman" w:cs="Times New Roman"/>
          <w:sz w:val="24"/>
          <w:szCs w:val="24"/>
        </w:rPr>
        <w:t>Tactical execution deals with the circumstances firms or organizations are facing.</w:t>
      </w:r>
    </w:p>
    <w:p w:rsidR="008D2BE1"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20. </w:t>
      </w:r>
      <w:r w:rsidR="008D2BE1" w:rsidRPr="00561F44">
        <w:rPr>
          <w:rFonts w:ascii="Times New Roman" w:hAnsi="Times New Roman" w:cs="Times New Roman"/>
          <w:sz w:val="24"/>
          <w:szCs w:val="24"/>
        </w:rPr>
        <w:t>DEA</w:t>
      </w:r>
      <w:r w:rsidR="00FC281D" w:rsidRPr="00561F44">
        <w:rPr>
          <w:rFonts w:ascii="Times New Roman" w:hAnsi="Times New Roman" w:cs="Times New Roman"/>
          <w:sz w:val="24"/>
          <w:szCs w:val="24"/>
        </w:rPr>
        <w:t xml:space="preserve"> is a method in operations research and economics that is used to estimate production frontiers.</w:t>
      </w:r>
    </w:p>
    <w:p w:rsidR="009E255B" w:rsidRPr="009E255B" w:rsidRDefault="009E255B" w:rsidP="00C6135C">
      <w:pPr>
        <w:spacing w:line="480" w:lineRule="auto"/>
        <w:jc w:val="center"/>
        <w:rPr>
          <w:rFonts w:ascii="Times New Roman" w:hAnsi="Times New Roman" w:cs="Times New Roman"/>
          <w:b/>
          <w:sz w:val="24"/>
          <w:szCs w:val="24"/>
        </w:rPr>
      </w:pPr>
      <w:r w:rsidRPr="009E255B">
        <w:rPr>
          <w:rFonts w:ascii="Times New Roman" w:hAnsi="Times New Roman" w:cs="Times New Roman"/>
          <w:b/>
          <w:sz w:val="24"/>
          <w:szCs w:val="24"/>
        </w:rPr>
        <w:t>PART 2 - Homework Exercises</w:t>
      </w:r>
    </w:p>
    <w:p w:rsidR="00606FDC"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1. </w:t>
      </w:r>
      <w:r w:rsidR="00606FDC" w:rsidRPr="00561F44">
        <w:rPr>
          <w:rFonts w:ascii="Times New Roman" w:hAnsi="Times New Roman" w:cs="Times New Roman"/>
          <w:sz w:val="24"/>
          <w:szCs w:val="24"/>
        </w:rPr>
        <w:t xml:space="preserve">Supply chain deals with receiving </w:t>
      </w:r>
      <w:r w:rsidR="00A576B9" w:rsidRPr="00561F44">
        <w:rPr>
          <w:rFonts w:ascii="Times New Roman" w:hAnsi="Times New Roman" w:cs="Times New Roman"/>
          <w:sz w:val="24"/>
          <w:szCs w:val="24"/>
        </w:rPr>
        <w:t xml:space="preserve">product from the suppliers and reaching in final destination. The formats of supply chain are the manufacturers, warehouses and stores so that merchandise is produced and distributed to the correct locations at the right time. </w:t>
      </w:r>
      <w:r w:rsidR="00D67BBC" w:rsidRPr="00561F44">
        <w:rPr>
          <w:rFonts w:ascii="Times New Roman" w:hAnsi="Times New Roman" w:cs="Times New Roman"/>
          <w:sz w:val="24"/>
          <w:szCs w:val="24"/>
        </w:rPr>
        <w:t xml:space="preserve">Value added refers to increase in value of an item or commodity after some stages. Healthcare supply chain management entails getting resources, </w:t>
      </w:r>
      <w:r w:rsidR="00D81FB8" w:rsidRPr="00561F44">
        <w:rPr>
          <w:rFonts w:ascii="Times New Roman" w:hAnsi="Times New Roman" w:cs="Times New Roman"/>
          <w:sz w:val="24"/>
          <w:szCs w:val="24"/>
        </w:rPr>
        <w:t>handle the supplies and delivering goods to patients. Healthcare agencies are able to place orders on the right size of products from the industry.</w:t>
      </w:r>
    </w:p>
    <w:p w:rsidR="00D81FB8"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lastRenderedPageBreak/>
        <w:t>2.</w:t>
      </w:r>
      <w:r w:rsidR="009E255B">
        <w:rPr>
          <w:rFonts w:ascii="Times New Roman" w:hAnsi="Times New Roman" w:cs="Times New Roman"/>
          <w:sz w:val="24"/>
          <w:szCs w:val="24"/>
        </w:rPr>
        <w:t xml:space="preserve"> </w:t>
      </w:r>
      <w:r w:rsidR="00B63D8E" w:rsidRPr="00561F44">
        <w:rPr>
          <w:rFonts w:ascii="Times New Roman" w:hAnsi="Times New Roman" w:cs="Times New Roman"/>
          <w:sz w:val="24"/>
          <w:szCs w:val="24"/>
        </w:rPr>
        <w:t>There are four characteristics of service industries which include; intangibility, inseparability, perishability and variability. The healthcare industry can be categorized as service industry since it meets all of the above features of a service industry.</w:t>
      </w:r>
    </w:p>
    <w:p w:rsidR="00B63D8E" w:rsidRPr="00561F44" w:rsidRDefault="00F318B9"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ab/>
        <w:t>Comparison of manufacturing and service operations</w:t>
      </w:r>
    </w:p>
    <w:p w:rsidR="00F318B9" w:rsidRPr="00561F44" w:rsidRDefault="008733D8" w:rsidP="008733D8">
      <w:pPr>
        <w:tabs>
          <w:tab w:val="left" w:pos="1785"/>
        </w:tabs>
        <w:spacing w:line="480" w:lineRule="auto"/>
        <w:rPr>
          <w:rFonts w:ascii="Times New Roman" w:hAnsi="Times New Roman" w:cs="Times New Roman"/>
          <w:sz w:val="24"/>
          <w:szCs w:val="24"/>
        </w:rPr>
      </w:pPr>
      <w:r w:rsidRPr="008733D8">
        <w:rPr>
          <w:rFonts w:ascii="Times New Roman" w:hAnsi="Times New Roman" w:cs="Times New Roman"/>
          <w:noProof/>
          <w:sz w:val="24"/>
          <w:szCs w:val="24"/>
        </w:rPr>
        <w:drawing>
          <wp:inline distT="0" distB="0" distL="0" distR="0" wp14:anchorId="310E83B8" wp14:editId="14DFF4B3">
            <wp:extent cx="5943600" cy="4272280"/>
            <wp:effectExtent l="0" t="0" r="0" b="0"/>
            <wp:docPr id="1" name="Picture 1" descr="Comparison of manufacturing and service indus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rison of manufacturing and service industri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272280"/>
                    </a:xfrm>
                    <a:prstGeom prst="rect">
                      <a:avLst/>
                    </a:prstGeom>
                    <a:noFill/>
                    <a:ln>
                      <a:noFill/>
                    </a:ln>
                  </pic:spPr>
                </pic:pic>
              </a:graphicData>
            </a:graphic>
          </wp:inline>
        </w:drawing>
      </w:r>
      <w:r w:rsidR="00F318B9" w:rsidRPr="00561F44">
        <w:rPr>
          <w:rFonts w:ascii="Times New Roman" w:hAnsi="Times New Roman" w:cs="Times New Roman"/>
          <w:sz w:val="24"/>
          <w:szCs w:val="24"/>
        </w:rPr>
        <w:tab/>
      </w:r>
    </w:p>
    <w:p w:rsidR="00FC281D" w:rsidRPr="00561F44" w:rsidRDefault="008A5AFC"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ab/>
      </w:r>
    </w:p>
    <w:p w:rsidR="008A5AFC"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3. </w:t>
      </w:r>
      <w:r w:rsidR="00AE4D86" w:rsidRPr="00561F44">
        <w:rPr>
          <w:rFonts w:ascii="Times New Roman" w:hAnsi="Times New Roman" w:cs="Times New Roman"/>
          <w:sz w:val="24"/>
          <w:szCs w:val="24"/>
        </w:rPr>
        <w:t>There are a number of factors considered when designing the operation system:</w:t>
      </w:r>
    </w:p>
    <w:p w:rsidR="00AE4D86" w:rsidRPr="00561F44" w:rsidRDefault="00AE4D86"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Location: In developing a location strategy it is important to consider the supply chain and how the location will get the supplies, the movement of goods and services both internally and to </w:t>
      </w:r>
      <w:r w:rsidRPr="00561F44">
        <w:rPr>
          <w:rFonts w:ascii="Times New Roman" w:hAnsi="Times New Roman" w:cs="Times New Roman"/>
          <w:sz w:val="24"/>
          <w:szCs w:val="24"/>
        </w:rPr>
        <w:lastRenderedPageBreak/>
        <w:t>customers.</w:t>
      </w:r>
      <w:r w:rsidR="00926FB7" w:rsidRPr="00561F44">
        <w:rPr>
          <w:rFonts w:ascii="Times New Roman" w:hAnsi="Times New Roman" w:cs="Times New Roman"/>
          <w:sz w:val="24"/>
          <w:szCs w:val="24"/>
        </w:rPr>
        <w:t xml:space="preserve"> The healthcare operation system should be designed where customers can reach and patients access with ease.</w:t>
      </w:r>
    </w:p>
    <w:p w:rsidR="00926FB7" w:rsidRPr="00561F44" w:rsidRDefault="00926FB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Supply chain management: Determin</w:t>
      </w:r>
      <w:r w:rsidR="00DC2811" w:rsidRPr="00561F44">
        <w:rPr>
          <w:rFonts w:ascii="Times New Roman" w:hAnsi="Times New Roman" w:cs="Times New Roman"/>
          <w:sz w:val="24"/>
          <w:szCs w:val="24"/>
        </w:rPr>
        <w:t xml:space="preserve">e the best techniques to supply and should be cost effective and to get trusted partners. </w:t>
      </w:r>
    </w:p>
    <w:p w:rsidR="00F204BF" w:rsidRPr="00561F44" w:rsidRDefault="00F204BF" w:rsidP="00561F44">
      <w:pPr>
        <w:spacing w:line="480" w:lineRule="auto"/>
        <w:rPr>
          <w:rFonts w:ascii="Times New Roman" w:hAnsi="Times New Roman" w:cs="Times New Roman"/>
          <w:sz w:val="24"/>
          <w:szCs w:val="24"/>
        </w:rPr>
      </w:pPr>
    </w:p>
    <w:p w:rsidR="00DC2811" w:rsidRPr="00561F44" w:rsidRDefault="00DC2811"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Quality management: be clear on the needs of the customer and also meet the objectives or expectations. There should also be the use of research in order to understand the needs of the customer and apply quality assurance on the services in production.</w:t>
      </w:r>
    </w:p>
    <w:p w:rsidR="00320718"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4. </w:t>
      </w:r>
      <w:r w:rsidR="00320718" w:rsidRPr="00561F44">
        <w:rPr>
          <w:rFonts w:ascii="Times New Roman" w:hAnsi="Times New Roman" w:cs="Times New Roman"/>
          <w:sz w:val="24"/>
          <w:szCs w:val="24"/>
        </w:rPr>
        <w:t>In order for a product to have a competitive position t has to be based on two dominant dimensions:</w:t>
      </w:r>
      <w:r w:rsidR="007F2D86" w:rsidRPr="00561F44">
        <w:rPr>
          <w:rFonts w:ascii="Times New Roman" w:hAnsi="Times New Roman" w:cs="Times New Roman"/>
          <w:sz w:val="24"/>
          <w:szCs w:val="24"/>
        </w:rPr>
        <w:t xml:space="preserve"> </w:t>
      </w:r>
      <w:r w:rsidR="00320718" w:rsidRPr="00561F44">
        <w:rPr>
          <w:rFonts w:ascii="Times New Roman" w:hAnsi="Times New Roman" w:cs="Times New Roman"/>
          <w:sz w:val="24"/>
          <w:szCs w:val="24"/>
        </w:rPr>
        <w:t xml:space="preserve">Price is one of the strategy and in this case the price of a product affects the competitive position of </w:t>
      </w:r>
      <w:r w:rsidR="00E653D6" w:rsidRPr="00561F44">
        <w:rPr>
          <w:rFonts w:ascii="Times New Roman" w:hAnsi="Times New Roman" w:cs="Times New Roman"/>
          <w:sz w:val="24"/>
          <w:szCs w:val="24"/>
        </w:rPr>
        <w:t>the product. High priced products have low competitive advantage in the market unlike those on low prices. The value of the product is primary in its competitive area in the market. Products that are of high value are quickly acquired by customers since they are of high quality. I would support on the value of the product because certain products with high prices can easily be bought by customers than of low price and low value.</w:t>
      </w:r>
    </w:p>
    <w:p w:rsidR="00E653D6"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5. </w:t>
      </w:r>
      <w:r w:rsidR="00F4226A" w:rsidRPr="00561F44">
        <w:rPr>
          <w:rFonts w:ascii="Times New Roman" w:hAnsi="Times New Roman" w:cs="Times New Roman"/>
          <w:sz w:val="24"/>
          <w:szCs w:val="24"/>
        </w:rPr>
        <w:t>Customer utility model is a right granted for an intervention that allows the right customer to restrict others from using the protected invention. Blueprinting is a process chart that shows the delivery of services from the customer’s view.</w:t>
      </w:r>
    </w:p>
    <w:p w:rsidR="000C2C9B" w:rsidRPr="00561F44" w:rsidRDefault="000C2C9B"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 </w:t>
      </w:r>
      <w:r w:rsidR="00AC2F47" w:rsidRPr="00561F44">
        <w:rPr>
          <w:rFonts w:ascii="Times New Roman" w:hAnsi="Times New Roman" w:cs="Times New Roman"/>
          <w:sz w:val="24"/>
          <w:szCs w:val="24"/>
        </w:rPr>
        <w:t>6</w:t>
      </w:r>
      <w:r w:rsidR="00553B33" w:rsidRPr="00561F44">
        <w:rPr>
          <w:rFonts w:ascii="Times New Roman" w:hAnsi="Times New Roman" w:cs="Times New Roman"/>
          <w:sz w:val="24"/>
          <w:szCs w:val="24"/>
        </w:rPr>
        <w:tab/>
      </w:r>
      <w:r w:rsidR="00553B33" w:rsidRPr="00561F44">
        <w:rPr>
          <w:rFonts w:ascii="Times New Roman" w:hAnsi="Times New Roman" w:cs="Times New Roman"/>
          <w:sz w:val="24"/>
          <w:szCs w:val="24"/>
        </w:rPr>
        <w:tab/>
        <w:t>841*7-58*7=5481*5%</w:t>
      </w:r>
    </w:p>
    <w:p w:rsidR="00553B33" w:rsidRPr="00561F44" w:rsidRDefault="00553B33"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ab/>
      </w:r>
      <w:r w:rsidRPr="00561F44">
        <w:rPr>
          <w:rFonts w:ascii="Times New Roman" w:hAnsi="Times New Roman" w:cs="Times New Roman"/>
          <w:sz w:val="24"/>
          <w:szCs w:val="24"/>
        </w:rPr>
        <w:tab/>
      </w:r>
      <w:r w:rsidRPr="00561F44">
        <w:rPr>
          <w:rFonts w:ascii="Times New Roman" w:hAnsi="Times New Roman" w:cs="Times New Roman"/>
          <w:sz w:val="24"/>
          <w:szCs w:val="24"/>
        </w:rPr>
        <w:tab/>
        <w:t>=274</w:t>
      </w:r>
    </w:p>
    <w:p w:rsidR="00553B33"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7. </w:t>
      </w:r>
      <w:r w:rsidR="00810C22" w:rsidRPr="00561F44">
        <w:rPr>
          <w:rFonts w:ascii="Times New Roman" w:hAnsi="Times New Roman" w:cs="Times New Roman"/>
          <w:sz w:val="24"/>
          <w:szCs w:val="24"/>
        </w:rPr>
        <w:t>Centralize the back-office work on a regional basis.</w:t>
      </w:r>
    </w:p>
    <w:p w:rsidR="00810C22" w:rsidRPr="00561F44" w:rsidRDefault="00810C22"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lastRenderedPageBreak/>
        <w:t>Reward the workers in the back- office based on the quality of the work.</w:t>
      </w:r>
    </w:p>
    <w:p w:rsidR="00810C22" w:rsidRPr="00561F44" w:rsidRDefault="00810C22"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Engage the chosen workers to resolve difficulties and back-office workers.</w:t>
      </w:r>
    </w:p>
    <w:p w:rsidR="00810C22"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8 </w:t>
      </w:r>
      <w:r w:rsidR="00CA1529" w:rsidRPr="00561F44">
        <w:rPr>
          <w:rFonts w:ascii="Times New Roman" w:hAnsi="Times New Roman" w:cs="Times New Roman"/>
          <w:sz w:val="24"/>
          <w:szCs w:val="24"/>
        </w:rPr>
        <w:t xml:space="preserve">Efficiency=weighted </w:t>
      </w:r>
      <w:r w:rsidR="00810C22" w:rsidRPr="00561F44">
        <w:rPr>
          <w:rFonts w:ascii="Times New Roman" w:hAnsi="Times New Roman" w:cs="Times New Roman"/>
          <w:sz w:val="24"/>
          <w:szCs w:val="24"/>
        </w:rPr>
        <w:t>sum o</w:t>
      </w:r>
      <w:r w:rsidR="00CA1529" w:rsidRPr="00561F44">
        <w:rPr>
          <w:rFonts w:ascii="Times New Roman" w:hAnsi="Times New Roman" w:cs="Times New Roman"/>
          <w:sz w:val="24"/>
          <w:szCs w:val="24"/>
        </w:rPr>
        <w:t>f output/ weighted sum of input</w:t>
      </w:r>
    </w:p>
    <w:p w:rsidR="00CA1529" w:rsidRPr="00561F44" w:rsidRDefault="00CA1529"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ab/>
        <w:t>Eff. of B= 350/310=1.129</w:t>
      </w:r>
    </w:p>
    <w:p w:rsidR="00CA1529" w:rsidRPr="00561F44" w:rsidRDefault="00CA1529"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ab/>
        <w:t>Eff. Of E=380/390=0.974</w:t>
      </w:r>
    </w:p>
    <w:p w:rsidR="00CA1529" w:rsidRPr="00561F44" w:rsidRDefault="00CA1529" w:rsidP="00561F44">
      <w:pPr>
        <w:spacing w:line="480" w:lineRule="auto"/>
        <w:rPr>
          <w:rFonts w:ascii="Times New Roman" w:hAnsi="Times New Roman" w:cs="Times New Roman"/>
          <w:sz w:val="24"/>
          <w:szCs w:val="24"/>
        </w:rPr>
      </w:pPr>
    </w:p>
    <w:p w:rsidR="00CA1529" w:rsidRPr="00561F44" w:rsidRDefault="00AC2F47" w:rsidP="00561F44">
      <w:pPr>
        <w:spacing w:line="480" w:lineRule="auto"/>
        <w:rPr>
          <w:rFonts w:ascii="Times New Roman" w:hAnsi="Times New Roman" w:cs="Times New Roman"/>
          <w:sz w:val="24"/>
          <w:szCs w:val="24"/>
        </w:rPr>
      </w:pPr>
      <w:r w:rsidRPr="00561F44">
        <w:rPr>
          <w:rFonts w:ascii="Times New Roman" w:hAnsi="Times New Roman" w:cs="Times New Roman"/>
          <w:sz w:val="24"/>
          <w:szCs w:val="24"/>
        </w:rPr>
        <w:t xml:space="preserve">9 </w:t>
      </w:r>
      <w:r w:rsidR="00CA1529" w:rsidRPr="00561F44">
        <w:rPr>
          <w:rFonts w:ascii="Times New Roman" w:hAnsi="Times New Roman" w:cs="Times New Roman"/>
          <w:sz w:val="24"/>
          <w:szCs w:val="24"/>
        </w:rPr>
        <w:t>System analysis may not fit the use for service industry. This is because</w:t>
      </w:r>
      <w:r w:rsidRPr="00561F44">
        <w:rPr>
          <w:rFonts w:ascii="Times New Roman" w:hAnsi="Times New Roman" w:cs="Times New Roman"/>
          <w:sz w:val="24"/>
          <w:szCs w:val="24"/>
        </w:rPr>
        <w:t xml:space="preserve"> service industry is intangible which does not feature in this step of System Approach.</w:t>
      </w:r>
    </w:p>
    <w:p w:rsidR="00E653D6" w:rsidRPr="00561F44" w:rsidRDefault="00E653D6" w:rsidP="00561F44">
      <w:pPr>
        <w:spacing w:line="480" w:lineRule="auto"/>
        <w:rPr>
          <w:rFonts w:ascii="Times New Roman" w:hAnsi="Times New Roman" w:cs="Times New Roman"/>
          <w:sz w:val="24"/>
          <w:szCs w:val="24"/>
        </w:rPr>
      </w:pPr>
    </w:p>
    <w:p w:rsidR="001F15C2" w:rsidRPr="00561F44" w:rsidRDefault="001F15C2" w:rsidP="00561F44">
      <w:pPr>
        <w:spacing w:line="480" w:lineRule="auto"/>
        <w:rPr>
          <w:rFonts w:ascii="Times New Roman" w:hAnsi="Times New Roman" w:cs="Times New Roman"/>
          <w:sz w:val="24"/>
          <w:szCs w:val="24"/>
        </w:rPr>
      </w:pPr>
    </w:p>
    <w:p w:rsidR="009E6110" w:rsidRPr="00561F44" w:rsidRDefault="009E6110" w:rsidP="00561F44">
      <w:pPr>
        <w:spacing w:line="480" w:lineRule="auto"/>
        <w:rPr>
          <w:rFonts w:ascii="Times New Roman" w:hAnsi="Times New Roman" w:cs="Times New Roman"/>
          <w:sz w:val="24"/>
          <w:szCs w:val="24"/>
        </w:rPr>
      </w:pPr>
    </w:p>
    <w:sectPr w:rsidR="009E6110" w:rsidRPr="00561F44" w:rsidSect="00D7643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29B" w:rsidRDefault="0055229B" w:rsidP="008733D8">
      <w:pPr>
        <w:spacing w:after="0" w:line="240" w:lineRule="auto"/>
      </w:pPr>
      <w:r>
        <w:separator/>
      </w:r>
    </w:p>
  </w:endnote>
  <w:endnote w:type="continuationSeparator" w:id="0">
    <w:p w:rsidR="0055229B" w:rsidRDefault="0055229B" w:rsidP="00873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29B" w:rsidRDefault="0055229B" w:rsidP="008733D8">
      <w:pPr>
        <w:spacing w:after="0" w:line="240" w:lineRule="auto"/>
      </w:pPr>
      <w:r>
        <w:separator/>
      </w:r>
    </w:p>
  </w:footnote>
  <w:footnote w:type="continuationSeparator" w:id="0">
    <w:p w:rsidR="0055229B" w:rsidRDefault="0055229B" w:rsidP="008733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9264039"/>
      <w:docPartObj>
        <w:docPartGallery w:val="Page Numbers (Top of Page)"/>
        <w:docPartUnique/>
      </w:docPartObj>
    </w:sdtPr>
    <w:sdtEndPr>
      <w:rPr>
        <w:noProof/>
      </w:rPr>
    </w:sdtEndPr>
    <w:sdtContent>
      <w:p w:rsidR="00D7643C" w:rsidRDefault="00D7643C">
        <w:pPr>
          <w:pStyle w:val="Header"/>
          <w:jc w:val="right"/>
        </w:pPr>
        <w:r>
          <w:rPr>
            <w:rFonts w:ascii="Times New Roman" w:hAnsi="Times New Roman" w:cs="Times New Roman"/>
            <w:sz w:val="24"/>
            <w:szCs w:val="24"/>
          </w:rPr>
          <w:t xml:space="preserve">Part Questions                                                                                                                               </w:t>
        </w:r>
        <w:r>
          <w:fldChar w:fldCharType="begin"/>
        </w:r>
        <w:r>
          <w:instrText xml:space="preserve"> PAGE   \* MERGEFORMAT </w:instrText>
        </w:r>
        <w:r>
          <w:fldChar w:fldCharType="separate"/>
        </w:r>
        <w:r w:rsidR="00C6135C">
          <w:rPr>
            <w:noProof/>
          </w:rPr>
          <w:t>2</w:t>
        </w:r>
        <w:r>
          <w:rPr>
            <w:noProof/>
          </w:rPr>
          <w:fldChar w:fldCharType="end"/>
        </w:r>
      </w:p>
    </w:sdtContent>
  </w:sdt>
  <w:p w:rsidR="008733D8" w:rsidRDefault="008733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43C" w:rsidRPr="00D7643C" w:rsidRDefault="00D7643C">
    <w:pPr>
      <w:pStyle w:val="Header"/>
      <w:rPr>
        <w:rFonts w:ascii="Times New Roman" w:hAnsi="Times New Roman" w:cs="Times New Roman"/>
        <w:sz w:val="24"/>
        <w:szCs w:val="24"/>
      </w:rPr>
    </w:pPr>
    <w:r>
      <w:rPr>
        <w:rFonts w:ascii="Times New Roman" w:hAnsi="Times New Roman" w:cs="Times New Roman"/>
        <w:sz w:val="24"/>
        <w:szCs w:val="24"/>
      </w:rPr>
      <w:t>Running head: Part Questions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34A"/>
    <w:rsid w:val="000C2C9B"/>
    <w:rsid w:val="000F6B23"/>
    <w:rsid w:val="001F15C2"/>
    <w:rsid w:val="0025573A"/>
    <w:rsid w:val="00320718"/>
    <w:rsid w:val="00360BD3"/>
    <w:rsid w:val="004D011C"/>
    <w:rsid w:val="005113B8"/>
    <w:rsid w:val="0055229B"/>
    <w:rsid w:val="00552DDA"/>
    <w:rsid w:val="00553B33"/>
    <w:rsid w:val="00561F44"/>
    <w:rsid w:val="00587AC4"/>
    <w:rsid w:val="00606FDC"/>
    <w:rsid w:val="007F2D86"/>
    <w:rsid w:val="00810C22"/>
    <w:rsid w:val="008444B0"/>
    <w:rsid w:val="008611C1"/>
    <w:rsid w:val="008733D8"/>
    <w:rsid w:val="008A5AFC"/>
    <w:rsid w:val="008D2BE1"/>
    <w:rsid w:val="00926FB7"/>
    <w:rsid w:val="00967875"/>
    <w:rsid w:val="009E255B"/>
    <w:rsid w:val="009E6110"/>
    <w:rsid w:val="00A576B9"/>
    <w:rsid w:val="00AC2F47"/>
    <w:rsid w:val="00AE4D86"/>
    <w:rsid w:val="00B63D8E"/>
    <w:rsid w:val="00BA3DEB"/>
    <w:rsid w:val="00C1734A"/>
    <w:rsid w:val="00C6135C"/>
    <w:rsid w:val="00CA1529"/>
    <w:rsid w:val="00D67BBC"/>
    <w:rsid w:val="00D7643C"/>
    <w:rsid w:val="00D81FB8"/>
    <w:rsid w:val="00DC2811"/>
    <w:rsid w:val="00E653D6"/>
    <w:rsid w:val="00F204BF"/>
    <w:rsid w:val="00F318B9"/>
    <w:rsid w:val="00F4226A"/>
    <w:rsid w:val="00F97800"/>
    <w:rsid w:val="00FC2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18B9"/>
    <w:rPr>
      <w:color w:val="0563C1" w:themeColor="hyperlink"/>
      <w:u w:val="single"/>
    </w:rPr>
  </w:style>
  <w:style w:type="paragraph" w:styleId="Header">
    <w:name w:val="header"/>
    <w:basedOn w:val="Normal"/>
    <w:link w:val="HeaderChar"/>
    <w:uiPriority w:val="99"/>
    <w:unhideWhenUsed/>
    <w:rsid w:val="00873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3D8"/>
  </w:style>
  <w:style w:type="paragraph" w:styleId="Footer">
    <w:name w:val="footer"/>
    <w:basedOn w:val="Normal"/>
    <w:link w:val="FooterChar"/>
    <w:uiPriority w:val="99"/>
    <w:unhideWhenUsed/>
    <w:rsid w:val="00873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3D8"/>
  </w:style>
  <w:style w:type="paragraph" w:styleId="BalloonText">
    <w:name w:val="Balloon Text"/>
    <w:basedOn w:val="Normal"/>
    <w:link w:val="BalloonTextChar"/>
    <w:uiPriority w:val="99"/>
    <w:semiHidden/>
    <w:unhideWhenUsed/>
    <w:rsid w:val="009E25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5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18B9"/>
    <w:rPr>
      <w:color w:val="0563C1" w:themeColor="hyperlink"/>
      <w:u w:val="single"/>
    </w:rPr>
  </w:style>
  <w:style w:type="paragraph" w:styleId="Header">
    <w:name w:val="header"/>
    <w:basedOn w:val="Normal"/>
    <w:link w:val="HeaderChar"/>
    <w:uiPriority w:val="99"/>
    <w:unhideWhenUsed/>
    <w:rsid w:val="00873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3D8"/>
  </w:style>
  <w:style w:type="paragraph" w:styleId="Footer">
    <w:name w:val="footer"/>
    <w:basedOn w:val="Normal"/>
    <w:link w:val="FooterChar"/>
    <w:uiPriority w:val="99"/>
    <w:unhideWhenUsed/>
    <w:rsid w:val="00873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3D8"/>
  </w:style>
  <w:style w:type="paragraph" w:styleId="BalloonText">
    <w:name w:val="Balloon Text"/>
    <w:basedOn w:val="Normal"/>
    <w:link w:val="BalloonTextChar"/>
    <w:uiPriority w:val="99"/>
    <w:semiHidden/>
    <w:unhideWhenUsed/>
    <w:rsid w:val="009E25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5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2019-09-25T19:53:00Z</dcterms:created>
  <dcterms:modified xsi:type="dcterms:W3CDTF">2019-09-25T19:53:00Z</dcterms:modified>
</cp:coreProperties>
</file>